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contextualSpacing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附件：</w:t>
      </w:r>
    </w:p>
    <w:p>
      <w:pPr>
        <w:widowControl/>
        <w:spacing w:before="156" w:beforeLines="50" w:after="312" w:afterLines="100" w:line="360" w:lineRule="auto"/>
        <w:contextualSpacing/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投标单位开具发票须填写的信息一览表</w:t>
      </w:r>
    </w:p>
    <w:p>
      <w:pPr>
        <w:spacing w:line="360" w:lineRule="auto"/>
        <w:contextualSpacing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填写日期：2</w:t>
      </w:r>
      <w:r>
        <w:rPr>
          <w:rFonts w:ascii="宋体" w:hAnsi="宋体" w:eastAsia="宋体" w:cs="宋体"/>
          <w:color w:val="00000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 月日</w:t>
      </w: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475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3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招标项目名称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73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投标单位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开票信息填写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邮寄发票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所需信息填写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（到付形式）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联系人手机号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（用于电子票发放）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4" w:firstLineChars="201"/>
        <w:contextualSpacing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pacing w:line="360" w:lineRule="auto"/>
        <w:ind w:firstLine="484" w:firstLineChars="201"/>
        <w:contextualSpacing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bookmarkStart w:id="0" w:name="_Hlk66978687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备注说明：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bookmarkStart w:id="1" w:name="_Hlk66977251"/>
      <w:r>
        <w:rPr>
          <w:rFonts w:hint="eastAsia" w:ascii="宋体" w:hAnsi="宋体" w:eastAsia="宋体" w:cs="宋体"/>
          <w:color w:val="000000"/>
          <w:sz w:val="24"/>
          <w:szCs w:val="24"/>
        </w:rPr>
        <w:t>1、上述信息填写均为必填项。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、本次招标标书费发票开具普通发票。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请投标单位按上述格式认真填写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，如因投标单位填写错误而导致所开具的标书费发票有误，投标单位自行承担后果，招标代理将不予重新开票。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此表单回复格式必须为W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ORD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版本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图片版本不予接受，且上传至平台或发送至招标代理机构邮箱；招标代理将电子发票发送至电子邮箱或邮寄（纸质发票）至投标单位，如因本表单的回复格式及回复时间不响应，过期则招标代理将不予开具标书费发票，也不承担延误开具发票的责任。</w:t>
      </w:r>
    </w:p>
    <w:p>
      <w:pPr>
        <w:spacing w:line="360" w:lineRule="auto"/>
        <w:ind w:firstLine="482" w:firstLineChars="201"/>
        <w:contextualSpacing/>
        <w:jc w:val="left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、提倡按流程高效工作，感谢配合！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4"/>
    <w:rsid w:val="003D1DA4"/>
    <w:rsid w:val="007159BD"/>
    <w:rsid w:val="00727B31"/>
    <w:rsid w:val="3AA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371</Characters>
  <Lines>3</Lines>
  <Paragraphs>1</Paragraphs>
  <TotalTime>3</TotalTime>
  <ScaleCrop>false</ScaleCrop>
  <LinksUpToDate>false</LinksUpToDate>
  <CharactersWithSpaces>373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2022-06-01T07:40:00Z</dcterms:created>
  <dc:creator>山西新点李靖锋</dc:creator>
  <cp:lastModifiedBy>胖的没边</cp:lastModifiedBy>
  <dcterms:modified xsi:type="dcterms:W3CDTF">2022-06-27T08:14:58Z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5CD472146DC642EEB79CFAE4A6CFFD12</vt:lpwstr>
  </property>
</Properties>
</file>